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BA" w:rsidRDefault="00D624BA">
      <w:pPr>
        <w:pStyle w:val="ConsPlusTitle"/>
        <w:jc w:val="center"/>
      </w:pPr>
      <w:bookmarkStart w:id="0" w:name="_GoBack"/>
      <w:bookmarkEnd w:id="0"/>
      <w:r>
        <w:t>КОМИТЕТ</w:t>
      </w:r>
    </w:p>
    <w:p w:rsidR="00D624BA" w:rsidRDefault="00D624BA">
      <w:pPr>
        <w:pStyle w:val="ConsPlusTitle"/>
        <w:jc w:val="center"/>
      </w:pPr>
      <w:r>
        <w:t>ГОСУДАРСТВЕННОГО РЕГУЛИРОВАНИЯ ТАРИФОВ</w:t>
      </w:r>
    </w:p>
    <w:p w:rsidR="00D624BA" w:rsidRDefault="00D624BA">
      <w:pPr>
        <w:pStyle w:val="ConsPlusTitle"/>
        <w:jc w:val="center"/>
      </w:pPr>
      <w:r>
        <w:t>САРАТОВСКОЙ ОБЛАСТИ</w:t>
      </w:r>
    </w:p>
    <w:p w:rsidR="00D624BA" w:rsidRDefault="00D624BA">
      <w:pPr>
        <w:pStyle w:val="ConsPlusTitle"/>
        <w:jc w:val="center"/>
      </w:pPr>
    </w:p>
    <w:p w:rsidR="00D624BA" w:rsidRDefault="00D624BA">
      <w:pPr>
        <w:pStyle w:val="ConsPlusTitle"/>
        <w:jc w:val="center"/>
      </w:pPr>
      <w:r>
        <w:t>ПОСТАНОВЛЕНИЕ</w:t>
      </w:r>
    </w:p>
    <w:p w:rsidR="00D624BA" w:rsidRDefault="00D624BA">
      <w:pPr>
        <w:pStyle w:val="ConsPlusTitle"/>
        <w:jc w:val="center"/>
      </w:pPr>
      <w:r>
        <w:t>от 19 декабря 2013 г. N 46/11</w:t>
      </w:r>
    </w:p>
    <w:p w:rsidR="00D624BA" w:rsidRDefault="00D624BA">
      <w:pPr>
        <w:pStyle w:val="ConsPlusTitle"/>
        <w:jc w:val="center"/>
      </w:pPr>
    </w:p>
    <w:p w:rsidR="00D624BA" w:rsidRDefault="00D624BA">
      <w:pPr>
        <w:pStyle w:val="ConsPlusTitle"/>
        <w:jc w:val="center"/>
      </w:pPr>
      <w:r>
        <w:t>ОБ УТВЕРЖДЕНИИ ПРЕДЕЛЬНЫХ ТАРИФОВ НА ПЕРЕВОЗКИ ПАССАЖИРОВ</w:t>
      </w:r>
    </w:p>
    <w:p w:rsidR="00D624BA" w:rsidRDefault="00D624BA">
      <w:pPr>
        <w:pStyle w:val="ConsPlusTitle"/>
        <w:jc w:val="center"/>
      </w:pPr>
      <w:r>
        <w:t>ЖЕЛЕЗНОДОРОЖНЫМ ТРАНСПОРТОМ В ПРИГОРОДНОМ СООБЩЕНИИ</w:t>
      </w:r>
    </w:p>
    <w:p w:rsidR="00D624BA" w:rsidRDefault="00D624BA">
      <w:pPr>
        <w:pStyle w:val="ConsPlusTitle"/>
        <w:jc w:val="center"/>
      </w:pPr>
      <w:r>
        <w:t>НА ТЕРРИТОРИИ САРАТОВСКОЙ ОБЛАСТИ И ПРЕДЕЛЬНОГО ЕДИНОГО</w:t>
      </w:r>
    </w:p>
    <w:p w:rsidR="00D624BA" w:rsidRDefault="00D624BA">
      <w:pPr>
        <w:pStyle w:val="ConsPlusTitle"/>
        <w:jc w:val="center"/>
      </w:pPr>
      <w:r>
        <w:t>ГОРОДСКОГО ТАРИФА ПРИ ПРОЕЗДЕ ЖЕЛЕЗНОДОРОЖНЫМ ТРАНСПОРТОМ</w:t>
      </w:r>
    </w:p>
    <w:p w:rsidR="00D624BA" w:rsidRDefault="00D624BA">
      <w:pPr>
        <w:pStyle w:val="ConsPlusTitle"/>
        <w:jc w:val="center"/>
      </w:pPr>
      <w:r>
        <w:t>ПРИГОРОДНОГО СООБЩЕНИЯ В ПРЕДЕЛАХ МУНИЦИПАЛЬНОГО ОБРАЗОВАНИЯ</w:t>
      </w:r>
    </w:p>
    <w:p w:rsidR="00D624BA" w:rsidRDefault="00D624BA">
      <w:pPr>
        <w:pStyle w:val="ConsPlusTitle"/>
        <w:jc w:val="center"/>
      </w:pPr>
      <w:r>
        <w:t>"ГОРОД САРАТОВ"</w:t>
      </w:r>
    </w:p>
    <w:p w:rsidR="00D624BA" w:rsidRDefault="00D624BA">
      <w:pPr>
        <w:pStyle w:val="ConsPlusNormal"/>
        <w:jc w:val="center"/>
      </w:pPr>
      <w:r>
        <w:t>Список изменяющих документов</w:t>
      </w:r>
    </w:p>
    <w:p w:rsidR="00D624BA" w:rsidRDefault="00D624B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комитета государственного</w:t>
      </w:r>
    </w:p>
    <w:p w:rsidR="00D624BA" w:rsidRDefault="00D624BA">
      <w:pPr>
        <w:pStyle w:val="ConsPlusNormal"/>
        <w:jc w:val="center"/>
      </w:pPr>
      <w:r>
        <w:t>регулирования тарифов Саратовской области</w:t>
      </w:r>
    </w:p>
    <w:p w:rsidR="00D624BA" w:rsidRDefault="00D624BA">
      <w:pPr>
        <w:pStyle w:val="ConsPlusNormal"/>
        <w:jc w:val="center"/>
      </w:pPr>
      <w:r>
        <w:t>от 04.03.2015 N 9/1)</w:t>
      </w:r>
    </w:p>
    <w:p w:rsidR="00D624BA" w:rsidRDefault="00D624BA">
      <w:pPr>
        <w:pStyle w:val="ConsPlusNormal"/>
        <w:jc w:val="both"/>
      </w:pPr>
    </w:p>
    <w:p w:rsidR="00D624BA" w:rsidRDefault="00D624B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г. N 239 "О мерах по упорядочению государственного регулирования цен (тарифов)", протоколом заседания Правления государственного регулирования тарифов Саратовской области от 19 декабря 2013 г. N 46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 апреля 2007 г. N 169-П "Вопросы комитета государственного регулирования тарифов Саратовской области" комитет государственного регулирования тарифов Саратовской области постановляет:</w:t>
      </w:r>
    </w:p>
    <w:p w:rsidR="00D624BA" w:rsidRDefault="00D624BA">
      <w:pPr>
        <w:pStyle w:val="ConsPlusNormal"/>
        <w:ind w:firstLine="540"/>
        <w:jc w:val="both"/>
      </w:pPr>
      <w:r>
        <w:t xml:space="preserve">1. Утвердить предельный </w:t>
      </w:r>
      <w:hyperlink w:anchor="P43" w:history="1">
        <w:r>
          <w:rPr>
            <w:color w:val="0000FF"/>
          </w:rPr>
          <w:t>тариф</w:t>
        </w:r>
      </w:hyperlink>
      <w:r>
        <w:t xml:space="preserve"> на перевозки пассажиров железнодорожным транспортом в пригородном сообщении на территории Саратовской области при следовании в одной зоне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D624BA" w:rsidRDefault="00D624BA">
      <w:pPr>
        <w:pStyle w:val="ConsPlusNormal"/>
        <w:ind w:firstLine="540"/>
        <w:jc w:val="both"/>
      </w:pPr>
      <w:r>
        <w:t xml:space="preserve">2. Утвердить предельный единый городской </w:t>
      </w:r>
      <w:hyperlink w:anchor="P71" w:history="1">
        <w:r>
          <w:rPr>
            <w:color w:val="0000FF"/>
          </w:rPr>
          <w:t>тариф</w:t>
        </w:r>
      </w:hyperlink>
      <w:r>
        <w:t xml:space="preserve"> при проезде железнодорожным транспортом пригородного сообщения в пределах муниципального образования "Город Саратов" согласно приложению N 2.</w:t>
      </w:r>
    </w:p>
    <w:p w:rsidR="00D624BA" w:rsidRDefault="00D624BA">
      <w:pPr>
        <w:pStyle w:val="ConsPlusNormal"/>
        <w:ind w:firstLine="540"/>
        <w:jc w:val="both"/>
      </w:pPr>
      <w:r>
        <w:t>3. Стоимость разового билета на проезд пассажиров и провоз багажа пригородным железнодорожным транспортом в пригородном сообщении на территории Саратовской области:</w:t>
      </w:r>
    </w:p>
    <w:p w:rsidR="00D624BA" w:rsidRDefault="00D624BA">
      <w:pPr>
        <w:pStyle w:val="ConsPlusNormal"/>
        <w:ind w:firstLine="540"/>
        <w:jc w:val="both"/>
      </w:pPr>
      <w:r>
        <w:t xml:space="preserve">- при проезде в пределах одной тарифной зоны определяется в размере тарифов, установленных </w:t>
      </w:r>
      <w:hyperlink w:anchor="P43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71" w:history="1">
        <w:r>
          <w:rPr>
            <w:color w:val="0000FF"/>
          </w:rPr>
          <w:t>N 2</w:t>
        </w:r>
      </w:hyperlink>
      <w:r>
        <w:t xml:space="preserve"> к настоящему постановлению;</w:t>
      </w:r>
    </w:p>
    <w:p w:rsidR="00D624BA" w:rsidRDefault="00D624BA">
      <w:pPr>
        <w:pStyle w:val="ConsPlusNormal"/>
        <w:ind w:firstLine="540"/>
        <w:jc w:val="both"/>
      </w:pPr>
      <w:r>
        <w:t xml:space="preserve">- при проезде более одной тарифной зоны определяется исходя из количества пересечений тарифных зон и тарифов, установленных </w:t>
      </w:r>
      <w:hyperlink w:anchor="P43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71" w:history="1">
        <w:r>
          <w:rPr>
            <w:color w:val="0000FF"/>
          </w:rPr>
          <w:t>N 2</w:t>
        </w:r>
      </w:hyperlink>
      <w:r>
        <w:t xml:space="preserve"> к настоящему постановлению.</w:t>
      </w:r>
    </w:p>
    <w:p w:rsidR="00D624BA" w:rsidRDefault="00D624BA">
      <w:pPr>
        <w:pStyle w:val="ConsPlusNormal"/>
        <w:ind w:firstLine="540"/>
        <w:jc w:val="both"/>
      </w:pPr>
      <w:r>
        <w:t>4. Установленные настоящим постановлением тарифы являются предельными и могут понижаться перевозчиками самостоятельно исходя из экономической целесообразности без возмещения убытков, возникающих вследствие снижения тарифов, за счет бюджетов всех уровней.</w:t>
      </w:r>
    </w:p>
    <w:p w:rsidR="00D624BA" w:rsidRDefault="00D624BA">
      <w:pPr>
        <w:pStyle w:val="ConsPlusNormal"/>
        <w:ind w:firstLine="540"/>
        <w:jc w:val="both"/>
      </w:pPr>
      <w:r>
        <w:t>5. Настоящее постановление вступает в силу с 1 января 2014 года.</w:t>
      </w:r>
    </w:p>
    <w:p w:rsidR="00D624BA" w:rsidRDefault="00D624BA">
      <w:pPr>
        <w:pStyle w:val="ConsPlusNormal"/>
        <w:ind w:firstLine="540"/>
        <w:jc w:val="both"/>
      </w:pPr>
      <w:r>
        <w:t xml:space="preserve">6. С 1 января 2014 года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комитета государственного регулирования тарифов Саратовской области от 3 мая 2012 г. N 16/1 "Об утверждении предельных тарифов на перевозки пассажиров железнодорожным транспортом в пригородном сообщении на территории Саратовской области и предельного единого городского тарифа при проезде железнодорожным транспортом пригородного сообщения в пределах муниципального образования "Город Саратов".</w:t>
      </w:r>
    </w:p>
    <w:p w:rsidR="00D624BA" w:rsidRDefault="00D624BA">
      <w:pPr>
        <w:pStyle w:val="ConsPlusNormal"/>
        <w:ind w:firstLine="540"/>
        <w:jc w:val="both"/>
      </w:pPr>
      <w:r>
        <w:t>7. Настоящее постановление подлежит официальному опубликованию в средствах массовой информации.</w:t>
      </w:r>
    </w:p>
    <w:p w:rsidR="00D624BA" w:rsidRDefault="00D624BA">
      <w:pPr>
        <w:pStyle w:val="ConsPlusNormal"/>
        <w:jc w:val="both"/>
      </w:pPr>
    </w:p>
    <w:p w:rsidR="00D624BA" w:rsidRDefault="00D624BA">
      <w:pPr>
        <w:pStyle w:val="ConsPlusNormal"/>
        <w:jc w:val="right"/>
      </w:pPr>
      <w:r>
        <w:t>Председатель комитета</w:t>
      </w:r>
    </w:p>
    <w:p w:rsidR="00D624BA" w:rsidRDefault="00D624BA">
      <w:pPr>
        <w:pStyle w:val="ConsPlusNormal"/>
        <w:jc w:val="right"/>
      </w:pPr>
      <w:r>
        <w:t>Л.Н.НОВИКОВА</w:t>
      </w:r>
    </w:p>
    <w:p w:rsidR="00D624BA" w:rsidRDefault="00D624BA">
      <w:pPr>
        <w:sectPr w:rsidR="00D624BA" w:rsidSect="002E687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624BA" w:rsidRDefault="00D624BA">
      <w:pPr>
        <w:pStyle w:val="ConsPlusNormal"/>
        <w:jc w:val="right"/>
      </w:pPr>
      <w:r>
        <w:lastRenderedPageBreak/>
        <w:t>Приложение N 1</w:t>
      </w:r>
    </w:p>
    <w:p w:rsidR="00D624BA" w:rsidRDefault="00D624BA">
      <w:pPr>
        <w:pStyle w:val="ConsPlusNormal"/>
        <w:jc w:val="right"/>
      </w:pPr>
      <w:r>
        <w:t>к постановлению</w:t>
      </w:r>
    </w:p>
    <w:p w:rsidR="00D624BA" w:rsidRDefault="00D624BA">
      <w:pPr>
        <w:pStyle w:val="ConsPlusNormal"/>
        <w:jc w:val="right"/>
      </w:pPr>
      <w:r>
        <w:t>комитета государственного регулирования тарифов</w:t>
      </w:r>
    </w:p>
    <w:p w:rsidR="00D624BA" w:rsidRDefault="00D624BA">
      <w:pPr>
        <w:pStyle w:val="ConsPlusNormal"/>
        <w:jc w:val="right"/>
      </w:pPr>
      <w:r>
        <w:t>Саратовской области</w:t>
      </w:r>
    </w:p>
    <w:p w:rsidR="00D624BA" w:rsidRDefault="00D624BA">
      <w:pPr>
        <w:pStyle w:val="ConsPlusNormal"/>
        <w:jc w:val="right"/>
      </w:pPr>
      <w:r>
        <w:t>от 19 декабря 2013 г. N 46/11</w:t>
      </w:r>
    </w:p>
    <w:p w:rsidR="00D624BA" w:rsidRDefault="00D624BA">
      <w:pPr>
        <w:pStyle w:val="ConsPlusNormal"/>
        <w:jc w:val="both"/>
      </w:pPr>
    </w:p>
    <w:p w:rsidR="00D624BA" w:rsidRDefault="00D624BA">
      <w:pPr>
        <w:pStyle w:val="ConsPlusTitle"/>
        <w:jc w:val="center"/>
      </w:pPr>
      <w:bookmarkStart w:id="1" w:name="P43"/>
      <w:bookmarkEnd w:id="1"/>
      <w:r>
        <w:t>ПРЕДЕЛЬНЫЙ ТАРИФ</w:t>
      </w:r>
    </w:p>
    <w:p w:rsidR="00D624BA" w:rsidRDefault="00D624BA">
      <w:pPr>
        <w:pStyle w:val="ConsPlusTitle"/>
        <w:jc w:val="center"/>
      </w:pPr>
      <w:r>
        <w:t>НА ПЕРЕВОЗКИ ПАССАЖИРОВ ЖЕЛЕЗНОДОРОЖНЫМ ТРАНСПОРТОМ</w:t>
      </w:r>
    </w:p>
    <w:p w:rsidR="00D624BA" w:rsidRDefault="00D624BA">
      <w:pPr>
        <w:pStyle w:val="ConsPlusTitle"/>
        <w:jc w:val="center"/>
      </w:pPr>
      <w:r>
        <w:t>В ПРИГОРОДНОМ СООБЩЕНИИ НА ТЕРРИТОРИИ САРАТОВСКОЙ ОБЛАСТИ</w:t>
      </w:r>
    </w:p>
    <w:p w:rsidR="00D624BA" w:rsidRDefault="00D624BA">
      <w:pPr>
        <w:pStyle w:val="ConsPlusTitle"/>
        <w:jc w:val="center"/>
      </w:pPr>
      <w:r>
        <w:t>ПРИ СЛЕДОВАНИИ В ОДНОЙ ЗОНЕ</w:t>
      </w:r>
    </w:p>
    <w:p w:rsidR="00D624BA" w:rsidRDefault="00D624BA">
      <w:pPr>
        <w:pStyle w:val="ConsPlusNormal"/>
        <w:jc w:val="center"/>
      </w:pPr>
      <w:r>
        <w:t>Список изменяющих документов</w:t>
      </w:r>
    </w:p>
    <w:p w:rsidR="00D624BA" w:rsidRDefault="00D624BA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комитета государственного</w:t>
      </w:r>
    </w:p>
    <w:p w:rsidR="00D624BA" w:rsidRDefault="00D624BA">
      <w:pPr>
        <w:pStyle w:val="ConsPlusNormal"/>
        <w:jc w:val="center"/>
      </w:pPr>
      <w:r>
        <w:t>регулирования тарифов Саратовской области</w:t>
      </w:r>
    </w:p>
    <w:p w:rsidR="00D624BA" w:rsidRDefault="00D624BA">
      <w:pPr>
        <w:pStyle w:val="ConsPlusNormal"/>
        <w:jc w:val="center"/>
      </w:pPr>
      <w:r>
        <w:t>от 04.03.2015 N 9/1)</w:t>
      </w:r>
    </w:p>
    <w:p w:rsidR="00D624BA" w:rsidRDefault="00D624BA">
      <w:pPr>
        <w:pStyle w:val="ConsPlusNormal"/>
        <w:jc w:val="both"/>
      </w:pPr>
    </w:p>
    <w:p w:rsidR="00D624BA" w:rsidRDefault="00D624BA">
      <w:pPr>
        <w:pStyle w:val="ConsPlusNormal"/>
        <w:jc w:val="right"/>
      </w:pPr>
      <w:r>
        <w:t>рублей (НДС не облагается)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624BA" w:rsidTr="00E6633B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A" w:rsidRDefault="00D624BA">
            <w:pPr>
              <w:pStyle w:val="ConsPlusNormal"/>
              <w:jc w:val="center"/>
            </w:pPr>
            <w:r>
              <w:t>Стоимость полного билета</w:t>
            </w:r>
          </w:p>
        </w:tc>
      </w:tr>
      <w:tr w:rsidR="00D624BA" w:rsidTr="00E6633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4BA" w:rsidRDefault="00D624BA">
            <w:pPr>
              <w:pStyle w:val="ConsPlusNormal"/>
              <w:jc w:val="center"/>
            </w:pPr>
            <w:r>
              <w:t>19,00</w:t>
            </w:r>
          </w:p>
        </w:tc>
      </w:tr>
      <w:tr w:rsidR="00D624BA" w:rsidTr="00E6633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A" w:rsidRDefault="00D624BA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государственного регулирования тарифов Саратовской области от 04.03.2015 N 9/1)</w:t>
            </w:r>
          </w:p>
        </w:tc>
      </w:tr>
    </w:tbl>
    <w:p w:rsidR="00D624BA" w:rsidRDefault="00D624BA">
      <w:pPr>
        <w:pStyle w:val="ConsPlusNormal"/>
        <w:jc w:val="both"/>
      </w:pPr>
    </w:p>
    <w:p w:rsidR="00D624BA" w:rsidRDefault="00D624BA">
      <w:pPr>
        <w:pStyle w:val="ConsPlusNormal"/>
        <w:ind w:firstLine="540"/>
        <w:jc w:val="both"/>
      </w:pPr>
      <w:r>
        <w:t>Примечание:</w:t>
      </w:r>
    </w:p>
    <w:p w:rsidR="00D624BA" w:rsidRDefault="00D624BA">
      <w:pPr>
        <w:pStyle w:val="ConsPlusNormal"/>
        <w:ind w:firstLine="540"/>
        <w:jc w:val="both"/>
      </w:pPr>
      <w:r>
        <w:t>1. Стоимость билетов "Туда и обратно" на проезд пассажиров формируется с применением повышающего коэффициента (но не выше 2) к стоимости полного билета.</w:t>
      </w:r>
    </w:p>
    <w:p w:rsidR="00D624BA" w:rsidRDefault="00D624BA">
      <w:pPr>
        <w:pStyle w:val="ConsPlusNormal"/>
        <w:ind w:firstLine="540"/>
        <w:jc w:val="both"/>
      </w:pPr>
      <w:r>
        <w:t xml:space="preserve">2. Тарифы на перевозки пассажирами багажа определяются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перевозок пассажиров, багажа и </w:t>
      </w:r>
      <w:proofErr w:type="spellStart"/>
      <w:r>
        <w:t>грузобагажа</w:t>
      </w:r>
      <w:proofErr w:type="spellEnd"/>
      <w:r>
        <w:t xml:space="preserve"> на федеральном железнодорожном транспорте, утвержденными Приказом МПС РФ от 26 июля 2002 г. N 30, иными правовыми актами федеральных органов исполнительной власти в сфере управления железнодорожным транспортом.</w:t>
      </w:r>
    </w:p>
    <w:p w:rsidR="00D624BA" w:rsidRDefault="00D624BA" w:rsidP="002E687C">
      <w:pPr>
        <w:pStyle w:val="ConsPlusNormal"/>
        <w:pageBreakBefore/>
        <w:jc w:val="right"/>
      </w:pPr>
      <w:r>
        <w:lastRenderedPageBreak/>
        <w:t>Приложение N 2</w:t>
      </w:r>
    </w:p>
    <w:p w:rsidR="00D624BA" w:rsidRDefault="00D624BA">
      <w:pPr>
        <w:pStyle w:val="ConsPlusNormal"/>
        <w:jc w:val="right"/>
      </w:pPr>
      <w:r>
        <w:t>к постановлению</w:t>
      </w:r>
    </w:p>
    <w:p w:rsidR="00D624BA" w:rsidRDefault="00D624BA">
      <w:pPr>
        <w:pStyle w:val="ConsPlusNormal"/>
        <w:jc w:val="right"/>
      </w:pPr>
      <w:r>
        <w:t>комитета государственного регулирования тарифов</w:t>
      </w:r>
    </w:p>
    <w:p w:rsidR="00D624BA" w:rsidRDefault="00D624BA">
      <w:pPr>
        <w:pStyle w:val="ConsPlusNormal"/>
        <w:jc w:val="right"/>
      </w:pPr>
      <w:r>
        <w:t>Саратовской области</w:t>
      </w:r>
    </w:p>
    <w:p w:rsidR="00D624BA" w:rsidRDefault="00D624BA">
      <w:pPr>
        <w:pStyle w:val="ConsPlusNormal"/>
        <w:jc w:val="right"/>
      </w:pPr>
      <w:r>
        <w:t>от 19 декабря 2013 г. N 46/11</w:t>
      </w:r>
    </w:p>
    <w:p w:rsidR="00D624BA" w:rsidRDefault="00D624BA">
      <w:pPr>
        <w:pStyle w:val="ConsPlusNormal"/>
        <w:jc w:val="both"/>
      </w:pPr>
    </w:p>
    <w:p w:rsidR="00D624BA" w:rsidRDefault="00D624BA">
      <w:pPr>
        <w:pStyle w:val="ConsPlusTitle"/>
        <w:jc w:val="center"/>
      </w:pPr>
      <w:bookmarkStart w:id="2" w:name="P71"/>
      <w:bookmarkEnd w:id="2"/>
      <w:r>
        <w:t>ПРЕДЕЛЬНЫЙ ЕДИНЫЙ ГОРОДСКОЙ ТАРИФ</w:t>
      </w:r>
    </w:p>
    <w:p w:rsidR="00D624BA" w:rsidRDefault="00D624BA">
      <w:pPr>
        <w:pStyle w:val="ConsPlusTitle"/>
        <w:jc w:val="center"/>
      </w:pPr>
      <w:r>
        <w:t>ПРИ ПРОЕЗДЕ ЖЕЛЕЗНОДОРОЖНЫМ ТРАНСПОРТОМ ПРИГОРОДНОГО</w:t>
      </w:r>
    </w:p>
    <w:p w:rsidR="00D624BA" w:rsidRDefault="00D624BA">
      <w:pPr>
        <w:pStyle w:val="ConsPlusTitle"/>
        <w:jc w:val="center"/>
      </w:pPr>
      <w:r>
        <w:t>СООБЩЕНИЯ В ПРЕДЕЛАХ МУНИЦИПАЛЬНОГО ОБРАЗОВАНИЯ</w:t>
      </w:r>
    </w:p>
    <w:p w:rsidR="00D624BA" w:rsidRDefault="00D624BA">
      <w:pPr>
        <w:pStyle w:val="ConsPlusTitle"/>
        <w:jc w:val="center"/>
      </w:pPr>
      <w:r>
        <w:t>"ГОРОД САРАТОВ"</w:t>
      </w:r>
    </w:p>
    <w:p w:rsidR="00D624BA" w:rsidRDefault="00D624BA">
      <w:pPr>
        <w:pStyle w:val="ConsPlusNormal"/>
        <w:jc w:val="center"/>
      </w:pPr>
      <w:r>
        <w:t>Список изменяющих документов</w:t>
      </w:r>
    </w:p>
    <w:p w:rsidR="00D624BA" w:rsidRDefault="00D624BA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комитета государственного</w:t>
      </w:r>
    </w:p>
    <w:p w:rsidR="00D624BA" w:rsidRDefault="00D624BA">
      <w:pPr>
        <w:pStyle w:val="ConsPlusNormal"/>
        <w:jc w:val="center"/>
      </w:pPr>
      <w:r>
        <w:t>регулирования тарифов Саратовской области</w:t>
      </w:r>
    </w:p>
    <w:p w:rsidR="00D624BA" w:rsidRDefault="00D624BA">
      <w:pPr>
        <w:pStyle w:val="ConsPlusNormal"/>
        <w:jc w:val="center"/>
      </w:pPr>
      <w:r>
        <w:t>от 04.03.2015 N 9/1)</w:t>
      </w:r>
    </w:p>
    <w:p w:rsidR="00D624BA" w:rsidRDefault="00D624BA">
      <w:pPr>
        <w:pStyle w:val="ConsPlusNormal"/>
        <w:jc w:val="both"/>
      </w:pPr>
    </w:p>
    <w:p w:rsidR="00D624BA" w:rsidRDefault="00D624BA">
      <w:pPr>
        <w:pStyle w:val="ConsPlusNormal"/>
        <w:jc w:val="right"/>
      </w:pPr>
      <w:r>
        <w:t>рублей (НДС не облагается)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2041"/>
      </w:tblGrid>
      <w:tr w:rsidR="00D624BA" w:rsidTr="00E6633B">
        <w:trPr>
          <w:jc w:val="center"/>
        </w:trPr>
        <w:tc>
          <w:tcPr>
            <w:tcW w:w="7540" w:type="dxa"/>
          </w:tcPr>
          <w:p w:rsidR="00D624BA" w:rsidRDefault="00D624BA">
            <w:pPr>
              <w:pStyle w:val="ConsPlusNormal"/>
              <w:jc w:val="center"/>
            </w:pPr>
            <w:r>
              <w:t>Наименование участков действия предельного единого городского тарифа при проезде железнодорожным транспортом в пригородном сообщении в пределах муниципального образования "Город Саратов" (все маршруты проходят через станцию Саратов-1)</w:t>
            </w:r>
          </w:p>
        </w:tc>
        <w:tc>
          <w:tcPr>
            <w:tcW w:w="2041" w:type="dxa"/>
          </w:tcPr>
          <w:p w:rsidR="00D624BA" w:rsidRDefault="00D624BA">
            <w:pPr>
              <w:pStyle w:val="ConsPlusNormal"/>
              <w:jc w:val="center"/>
            </w:pPr>
            <w:r>
              <w:t>Полный билет</w:t>
            </w:r>
          </w:p>
        </w:tc>
      </w:tr>
      <w:tr w:rsidR="00D624BA" w:rsidTr="00E6633B">
        <w:tblPrEx>
          <w:tblBorders>
            <w:insideH w:val="nil"/>
          </w:tblBorders>
        </w:tblPrEx>
        <w:trPr>
          <w:jc w:val="center"/>
        </w:trPr>
        <w:tc>
          <w:tcPr>
            <w:tcW w:w="7540" w:type="dxa"/>
            <w:tcBorders>
              <w:bottom w:val="nil"/>
            </w:tcBorders>
          </w:tcPr>
          <w:p w:rsidR="00D624BA" w:rsidRDefault="00D624BA">
            <w:pPr>
              <w:pStyle w:val="ConsPlusNormal"/>
            </w:pPr>
            <w:proofErr w:type="spellStart"/>
            <w:r>
              <w:t>Багаевка</w:t>
            </w:r>
            <w:proofErr w:type="spellEnd"/>
            <w:r>
              <w:t xml:space="preserve"> - Жасминная (31,2 км)</w:t>
            </w:r>
          </w:p>
        </w:tc>
        <w:tc>
          <w:tcPr>
            <w:tcW w:w="2041" w:type="dxa"/>
            <w:tcBorders>
              <w:bottom w:val="nil"/>
            </w:tcBorders>
          </w:tcPr>
          <w:p w:rsidR="00D624BA" w:rsidRDefault="00D624BA">
            <w:pPr>
              <w:pStyle w:val="ConsPlusNormal"/>
              <w:jc w:val="center"/>
            </w:pPr>
            <w:r>
              <w:t>23,00</w:t>
            </w:r>
          </w:p>
        </w:tc>
      </w:tr>
      <w:tr w:rsidR="00D624BA" w:rsidTr="00E6633B">
        <w:tblPrEx>
          <w:tblBorders>
            <w:insideH w:val="nil"/>
          </w:tblBorders>
        </w:tblPrEx>
        <w:trPr>
          <w:jc w:val="center"/>
        </w:trPr>
        <w:tc>
          <w:tcPr>
            <w:tcW w:w="9581" w:type="dxa"/>
            <w:gridSpan w:val="2"/>
            <w:tcBorders>
              <w:top w:val="nil"/>
            </w:tcBorders>
          </w:tcPr>
          <w:p w:rsidR="00D624BA" w:rsidRDefault="00D624BA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государственного регулирования тарифов Саратовской области от 04.03.2015 N 9/1)</w:t>
            </w:r>
          </w:p>
        </w:tc>
      </w:tr>
      <w:tr w:rsidR="00D624BA" w:rsidTr="00E6633B">
        <w:tblPrEx>
          <w:tblBorders>
            <w:insideH w:val="nil"/>
          </w:tblBorders>
        </w:tblPrEx>
        <w:trPr>
          <w:jc w:val="center"/>
        </w:trPr>
        <w:tc>
          <w:tcPr>
            <w:tcW w:w="7540" w:type="dxa"/>
            <w:tcBorders>
              <w:bottom w:val="nil"/>
            </w:tcBorders>
          </w:tcPr>
          <w:p w:rsidR="00D624BA" w:rsidRDefault="00D624BA">
            <w:pPr>
              <w:pStyle w:val="ConsPlusNormal"/>
            </w:pPr>
            <w:r>
              <w:t>Жасминная - Лодочная База (31 км)</w:t>
            </w:r>
          </w:p>
        </w:tc>
        <w:tc>
          <w:tcPr>
            <w:tcW w:w="2041" w:type="dxa"/>
            <w:tcBorders>
              <w:bottom w:val="nil"/>
            </w:tcBorders>
          </w:tcPr>
          <w:p w:rsidR="00D624BA" w:rsidRDefault="00D624BA">
            <w:pPr>
              <w:pStyle w:val="ConsPlusNormal"/>
              <w:jc w:val="center"/>
            </w:pPr>
            <w:r>
              <w:t>23,00</w:t>
            </w:r>
          </w:p>
        </w:tc>
      </w:tr>
      <w:tr w:rsidR="00D624BA" w:rsidTr="00E6633B">
        <w:tblPrEx>
          <w:tblBorders>
            <w:insideH w:val="nil"/>
          </w:tblBorders>
        </w:tblPrEx>
        <w:trPr>
          <w:jc w:val="center"/>
        </w:trPr>
        <w:tc>
          <w:tcPr>
            <w:tcW w:w="9581" w:type="dxa"/>
            <w:gridSpan w:val="2"/>
            <w:tcBorders>
              <w:top w:val="nil"/>
            </w:tcBorders>
          </w:tcPr>
          <w:p w:rsidR="00D624BA" w:rsidRDefault="00D624BA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государственного регулирования тарифов Саратовской области от 04.03.2015 N 9/1)</w:t>
            </w:r>
          </w:p>
        </w:tc>
      </w:tr>
      <w:tr w:rsidR="00D624BA" w:rsidTr="00E6633B">
        <w:tblPrEx>
          <w:tblBorders>
            <w:insideH w:val="nil"/>
          </w:tblBorders>
        </w:tblPrEx>
        <w:trPr>
          <w:jc w:val="center"/>
        </w:trPr>
        <w:tc>
          <w:tcPr>
            <w:tcW w:w="7540" w:type="dxa"/>
            <w:tcBorders>
              <w:bottom w:val="nil"/>
            </w:tcBorders>
          </w:tcPr>
          <w:p w:rsidR="00D624BA" w:rsidRDefault="00D624BA">
            <w:pPr>
              <w:pStyle w:val="ConsPlusNormal"/>
            </w:pPr>
            <w:proofErr w:type="spellStart"/>
            <w:r>
              <w:t>Сокурский</w:t>
            </w:r>
            <w:proofErr w:type="spellEnd"/>
            <w:r>
              <w:t xml:space="preserve"> Тракт - </w:t>
            </w:r>
            <w:proofErr w:type="spellStart"/>
            <w:r>
              <w:t>Багаевка</w:t>
            </w:r>
            <w:proofErr w:type="spellEnd"/>
            <w:r>
              <w:t xml:space="preserve"> (29,2 км)</w:t>
            </w:r>
          </w:p>
        </w:tc>
        <w:tc>
          <w:tcPr>
            <w:tcW w:w="2041" w:type="dxa"/>
            <w:tcBorders>
              <w:bottom w:val="nil"/>
            </w:tcBorders>
          </w:tcPr>
          <w:p w:rsidR="00D624BA" w:rsidRDefault="00D624BA">
            <w:pPr>
              <w:pStyle w:val="ConsPlusNormal"/>
              <w:jc w:val="center"/>
            </w:pPr>
            <w:r>
              <w:t>23,00</w:t>
            </w:r>
          </w:p>
        </w:tc>
      </w:tr>
      <w:tr w:rsidR="00D624BA" w:rsidTr="00E6633B">
        <w:tblPrEx>
          <w:tblBorders>
            <w:insideH w:val="nil"/>
          </w:tblBorders>
        </w:tblPrEx>
        <w:trPr>
          <w:jc w:val="center"/>
        </w:trPr>
        <w:tc>
          <w:tcPr>
            <w:tcW w:w="9581" w:type="dxa"/>
            <w:gridSpan w:val="2"/>
            <w:tcBorders>
              <w:top w:val="nil"/>
            </w:tcBorders>
          </w:tcPr>
          <w:p w:rsidR="00D624BA" w:rsidRDefault="00D624BA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государственного регулирования тарифов Саратовской области от 04.03.2015 N 9/1)</w:t>
            </w:r>
          </w:p>
        </w:tc>
      </w:tr>
      <w:tr w:rsidR="00D624BA" w:rsidTr="00E6633B">
        <w:tblPrEx>
          <w:tblBorders>
            <w:insideH w:val="nil"/>
          </w:tblBorders>
        </w:tblPrEx>
        <w:trPr>
          <w:jc w:val="center"/>
        </w:trPr>
        <w:tc>
          <w:tcPr>
            <w:tcW w:w="7540" w:type="dxa"/>
            <w:tcBorders>
              <w:bottom w:val="nil"/>
            </w:tcBorders>
          </w:tcPr>
          <w:p w:rsidR="00D624BA" w:rsidRDefault="00D624BA">
            <w:pPr>
              <w:pStyle w:val="ConsPlusNormal"/>
            </w:pPr>
            <w:proofErr w:type="spellStart"/>
            <w:r>
              <w:t>Сокурский</w:t>
            </w:r>
            <w:proofErr w:type="spellEnd"/>
            <w:r>
              <w:t xml:space="preserve"> тракт - Лодочная База (29 км)</w:t>
            </w:r>
          </w:p>
        </w:tc>
        <w:tc>
          <w:tcPr>
            <w:tcW w:w="2041" w:type="dxa"/>
            <w:tcBorders>
              <w:bottom w:val="nil"/>
            </w:tcBorders>
          </w:tcPr>
          <w:p w:rsidR="00D624BA" w:rsidRDefault="00D624BA">
            <w:pPr>
              <w:pStyle w:val="ConsPlusNormal"/>
              <w:jc w:val="center"/>
            </w:pPr>
            <w:r>
              <w:t>23,00</w:t>
            </w:r>
          </w:p>
        </w:tc>
      </w:tr>
      <w:tr w:rsidR="00D624BA" w:rsidTr="00E6633B">
        <w:tblPrEx>
          <w:tblBorders>
            <w:insideH w:val="nil"/>
          </w:tblBorders>
        </w:tblPrEx>
        <w:trPr>
          <w:jc w:val="center"/>
        </w:trPr>
        <w:tc>
          <w:tcPr>
            <w:tcW w:w="9581" w:type="dxa"/>
            <w:gridSpan w:val="2"/>
            <w:tcBorders>
              <w:top w:val="nil"/>
            </w:tcBorders>
          </w:tcPr>
          <w:p w:rsidR="00D624BA" w:rsidRDefault="00D624B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государственного регулирования тарифов Саратовской области от 04.03.2015 N 9/1)</w:t>
            </w:r>
          </w:p>
        </w:tc>
      </w:tr>
    </w:tbl>
    <w:p w:rsidR="00D624BA" w:rsidRDefault="00D624BA">
      <w:pPr>
        <w:pStyle w:val="ConsPlusNormal"/>
        <w:jc w:val="both"/>
      </w:pPr>
    </w:p>
    <w:p w:rsidR="00D624BA" w:rsidRDefault="00D624BA">
      <w:pPr>
        <w:pStyle w:val="ConsPlusNormal"/>
        <w:ind w:firstLine="540"/>
        <w:jc w:val="both"/>
      </w:pPr>
      <w:r>
        <w:t>Примечание:</w:t>
      </w:r>
    </w:p>
    <w:p w:rsidR="00D624BA" w:rsidRDefault="00D624BA">
      <w:pPr>
        <w:pStyle w:val="ConsPlusNormal"/>
        <w:ind w:firstLine="540"/>
        <w:jc w:val="both"/>
      </w:pPr>
      <w:r>
        <w:t>1. Стоимость билетов "Туда и обратно" на проезд пассажиров формируется с применением повышающего коэффициента (но не выше 2) к стоимости полного билета.</w:t>
      </w:r>
    </w:p>
    <w:p w:rsidR="00D624BA" w:rsidRDefault="00D624BA">
      <w:pPr>
        <w:pStyle w:val="ConsPlusNormal"/>
        <w:ind w:firstLine="540"/>
        <w:jc w:val="both"/>
      </w:pPr>
      <w:r>
        <w:t xml:space="preserve">2. Тарифы на перевозки пассажирами багажа определяются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перевозок пассажиров, багажа и </w:t>
      </w:r>
      <w:proofErr w:type="spellStart"/>
      <w:r>
        <w:t>грузобагажа</w:t>
      </w:r>
      <w:proofErr w:type="spellEnd"/>
      <w:r>
        <w:t xml:space="preserve"> на федеральном железнодорожном транспорте, утвержденными Приказом МПС РФ от 26 июля 2002 г. N 30, иными правовыми актами федеральных органов исполнительной власти в сфере управления железнодорожным транспортом.</w:t>
      </w:r>
    </w:p>
    <w:p w:rsidR="00D624BA" w:rsidRDefault="00D624BA">
      <w:pPr>
        <w:pStyle w:val="ConsPlusNormal"/>
        <w:jc w:val="both"/>
      </w:pPr>
    </w:p>
    <w:p w:rsidR="00D624BA" w:rsidRDefault="00D624BA">
      <w:pPr>
        <w:pStyle w:val="ConsPlusNormal"/>
        <w:jc w:val="both"/>
      </w:pPr>
    </w:p>
    <w:p w:rsidR="00D624BA" w:rsidRDefault="00D62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44F" w:rsidRDefault="00DF544F"/>
    <w:sectPr w:rsidR="00DF544F" w:rsidSect="00E6633B">
      <w:pgSz w:w="11905" w:h="16838" w:orient="landscape"/>
      <w:pgMar w:top="1134" w:right="850" w:bottom="1134" w:left="993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BA"/>
    <w:rsid w:val="002419EC"/>
    <w:rsid w:val="002E687C"/>
    <w:rsid w:val="003001AC"/>
    <w:rsid w:val="003A1BD0"/>
    <w:rsid w:val="003A1FCD"/>
    <w:rsid w:val="009601D4"/>
    <w:rsid w:val="00D624BA"/>
    <w:rsid w:val="00DF544F"/>
    <w:rsid w:val="00E6633B"/>
    <w:rsid w:val="00F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2433D-4155-47A6-AA3F-9C008639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4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BBCECDE477134497B4103ADE5DAA13E7ABF8353C2EAAD248787C94147CE71GF7EI" TargetMode="External"/><Relationship Id="rId13" Type="http://schemas.openxmlformats.org/officeDocument/2006/relationships/hyperlink" Target="consultantplus://offline/ref=724BBCECDE477134497B4103ADE5DAA13E7ABF835EC6E9A4278787C94147CE71FED57AB7B406A221EC2B1AG37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4BBCECDE477134497B4103ADE5DAA13E7ABF835FC0E9A1208787C94147CE71FED57AB7B406A221EC2818G379I" TargetMode="External"/><Relationship Id="rId12" Type="http://schemas.openxmlformats.org/officeDocument/2006/relationships/hyperlink" Target="consultantplus://offline/ref=724BBCECDE477134497B4103ADE5DAA13E7ABF835EC6E9A4278787C94147CE71FED57AB7B406A221EC2B1AG377I" TargetMode="External"/><Relationship Id="rId17" Type="http://schemas.openxmlformats.org/officeDocument/2006/relationships/hyperlink" Target="consultantplus://offline/ref=724BBCECDE477134497B5F0EBB8987A93774E0885FC2E0F379D8DC94164EC426B99A23F5F00BA320GE7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4BBCECDE477134497B4103ADE5DAA13E7ABF835EC6E9A4278787C94147CE71FED57AB7B406A221EC2B1AG377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4BBCECDE477134497B5F0EBB8987A93779E48953C6E0F379D8DC94164EC426B99A23F5F00BA320GE7EI" TargetMode="External"/><Relationship Id="rId11" Type="http://schemas.openxmlformats.org/officeDocument/2006/relationships/hyperlink" Target="consultantplus://offline/ref=724BBCECDE477134497B5F0EBB8987A93774E0885FC2E0F379D8DC94164EC426B99A23F5F00BA320GE7CI" TargetMode="External"/><Relationship Id="rId5" Type="http://schemas.openxmlformats.org/officeDocument/2006/relationships/hyperlink" Target="consultantplus://offline/ref=724BBCECDE477134497B4103ADE5DAA13E7ABF835EC6E9A4278787C94147CE71FED57AB7B406A221EC2B1AG375I" TargetMode="External"/><Relationship Id="rId15" Type="http://schemas.openxmlformats.org/officeDocument/2006/relationships/hyperlink" Target="consultantplus://offline/ref=724BBCECDE477134497B4103ADE5DAA13E7ABF835EC6E9A4278787C94147CE71FED57AB7B406A221EC2B1AG377I" TargetMode="External"/><Relationship Id="rId10" Type="http://schemas.openxmlformats.org/officeDocument/2006/relationships/hyperlink" Target="consultantplus://offline/ref=724BBCECDE477134497B4103ADE5DAA13E7ABF835EC6E9A4278787C94147CE71FED57AB7B406A221EC2B1AG376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4BBCECDE477134497B4103ADE5DAA13E7ABF835EC6E9A4278787C94147CE71FED57AB7B406A221EC2B1AG376I" TargetMode="External"/><Relationship Id="rId14" Type="http://schemas.openxmlformats.org/officeDocument/2006/relationships/hyperlink" Target="consultantplus://offline/ref=724BBCECDE477134497B4103ADE5DAA13E7ABF835EC6E9A4278787C94147CE71FED57AB7B406A221EC2B1AG37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F5731-79B2-4941-8789-8811B687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Sar PPK</cp:lastModifiedBy>
  <cp:revision>3</cp:revision>
  <cp:lastPrinted>2016-11-10T13:56:00Z</cp:lastPrinted>
  <dcterms:created xsi:type="dcterms:W3CDTF">2017-04-04T07:22:00Z</dcterms:created>
  <dcterms:modified xsi:type="dcterms:W3CDTF">2017-04-04T07:23:00Z</dcterms:modified>
</cp:coreProperties>
</file>